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FD3CD" w14:textId="77777777" w:rsidR="000575A6" w:rsidRPr="00B81551" w:rsidRDefault="000575A6" w:rsidP="00154195">
      <w:pPr>
        <w:rPr>
          <w:lang w:val="en-US"/>
        </w:rPr>
      </w:pPr>
    </w:p>
    <w:p w14:paraId="5FDD5329" w14:textId="77777777" w:rsidR="000575A6" w:rsidRDefault="000575A6" w:rsidP="00154195"/>
    <w:p w14:paraId="48CC371E" w14:textId="30FEFCB5" w:rsidR="000575A6" w:rsidRPr="00154195" w:rsidRDefault="00765A8B" w:rsidP="0015419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EEA1F9" wp14:editId="6BC8C531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589915" cy="713740"/>
            <wp:effectExtent l="0" t="0" r="0" b="0"/>
            <wp:wrapSquare wrapText="bothSides" distT="0" distB="0" distL="114300" distR="114300"/>
            <wp:docPr id="2" name="image2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041CCAF" wp14:editId="47560DFF">
            <wp:simplePos x="0" y="0"/>
            <wp:positionH relativeFrom="margin">
              <wp:posOffset>5124450</wp:posOffset>
            </wp:positionH>
            <wp:positionV relativeFrom="page">
              <wp:posOffset>914400</wp:posOffset>
            </wp:positionV>
            <wp:extent cx="809625" cy="723900"/>
            <wp:effectExtent l="0" t="0" r="0" b="0"/>
            <wp:wrapSquare wrapText="bothSides" distT="0" distB="0" distL="114300" distR="114300"/>
            <wp:docPr id="3" name="image1.png" descr="A blue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white 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Универзитет „Св. Кирил и Методиј“</w:t>
      </w:r>
      <w:r w:rsidR="00154195" w:rsidRPr="00154195">
        <w:rPr>
          <w:lang w:val="ru-RU"/>
        </w:rPr>
        <w:t xml:space="preserve"> </w:t>
      </w:r>
      <w:r w:rsidR="00154195">
        <w:t>во Скопје</w:t>
      </w:r>
    </w:p>
    <w:p w14:paraId="5D6B50F7" w14:textId="492DF0AE" w:rsidR="000575A6" w:rsidRDefault="00765A8B" w:rsidP="00154195">
      <w:pPr>
        <w:jc w:val="center"/>
      </w:pPr>
      <w:r>
        <w:t>Филозофски факултет</w:t>
      </w:r>
      <w:r w:rsidR="00154195">
        <w:t xml:space="preserve"> - Скопје</w:t>
      </w:r>
    </w:p>
    <w:p w14:paraId="790DF01D" w14:textId="67E3D7EC" w:rsidR="000575A6" w:rsidRDefault="00765A8B" w:rsidP="00154195">
      <w:pPr>
        <w:jc w:val="center"/>
      </w:pPr>
      <w:r>
        <w:t xml:space="preserve">Институт </w:t>
      </w:r>
      <w:r w:rsidR="00154195">
        <w:t>за</w:t>
      </w:r>
      <w:r>
        <w:t xml:space="preserve"> психологија</w:t>
      </w:r>
    </w:p>
    <w:p w14:paraId="26C18751" w14:textId="77777777" w:rsidR="000575A6" w:rsidRDefault="000575A6" w:rsidP="00154195"/>
    <w:p w14:paraId="6970EEC9" w14:textId="77777777" w:rsidR="000575A6" w:rsidRDefault="000575A6" w:rsidP="00154195"/>
    <w:p w14:paraId="2C859659" w14:textId="77777777" w:rsidR="000575A6" w:rsidRDefault="000575A6" w:rsidP="00154195"/>
    <w:p w14:paraId="1BE59B71" w14:textId="77777777" w:rsidR="000575A6" w:rsidRDefault="000575A6" w:rsidP="00154195"/>
    <w:p w14:paraId="5288FFFD" w14:textId="7B164328" w:rsidR="000575A6" w:rsidRPr="00154195" w:rsidRDefault="00765A8B" w:rsidP="00154195">
      <w:pPr>
        <w:jc w:val="center"/>
        <w:rPr>
          <w:b/>
          <w:bCs/>
        </w:rPr>
      </w:pPr>
      <w:r w:rsidRPr="00154195">
        <w:rPr>
          <w:b/>
          <w:bCs/>
        </w:rPr>
        <w:t>Дипломск</w:t>
      </w:r>
      <w:r w:rsidR="00BF669F">
        <w:rPr>
          <w:b/>
          <w:bCs/>
        </w:rPr>
        <w:t>и</w:t>
      </w:r>
      <w:r w:rsidRPr="00154195">
        <w:rPr>
          <w:b/>
          <w:bCs/>
        </w:rPr>
        <w:t xml:space="preserve"> </w:t>
      </w:r>
      <w:r w:rsidR="00154195" w:rsidRPr="00154195">
        <w:rPr>
          <w:b/>
          <w:bCs/>
        </w:rPr>
        <w:t>труд</w:t>
      </w:r>
    </w:p>
    <w:p w14:paraId="6CD160C1" w14:textId="77777777" w:rsidR="000575A6" w:rsidRPr="00154195" w:rsidRDefault="00765A8B" w:rsidP="00154195">
      <w:pPr>
        <w:jc w:val="center"/>
        <w:rPr>
          <w:b/>
          <w:bCs/>
        </w:rPr>
      </w:pPr>
      <w:r w:rsidRPr="00154195">
        <w:rPr>
          <w:b/>
          <w:bCs/>
        </w:rPr>
        <w:t>Наслов</w:t>
      </w:r>
    </w:p>
    <w:p w14:paraId="3779AFC5" w14:textId="77777777" w:rsidR="000575A6" w:rsidRDefault="000575A6" w:rsidP="00154195"/>
    <w:p w14:paraId="5258E285" w14:textId="77777777" w:rsidR="000575A6" w:rsidRDefault="000575A6" w:rsidP="00154195"/>
    <w:p w14:paraId="36F6ECDF" w14:textId="77777777" w:rsidR="000575A6" w:rsidRDefault="000575A6" w:rsidP="00154195"/>
    <w:p w14:paraId="39E9F7B6" w14:textId="77777777" w:rsidR="000575A6" w:rsidRDefault="000575A6" w:rsidP="00154195"/>
    <w:p w14:paraId="5FD0CCA5" w14:textId="77777777" w:rsidR="000575A6" w:rsidRDefault="000575A6" w:rsidP="00154195"/>
    <w:p w14:paraId="6847B360" w14:textId="77777777" w:rsidR="000575A6" w:rsidRDefault="000575A6" w:rsidP="00154195"/>
    <w:p w14:paraId="21B9571F" w14:textId="77777777" w:rsidR="000575A6" w:rsidRDefault="000575A6" w:rsidP="00154195"/>
    <w:p w14:paraId="5E5013A8" w14:textId="77777777" w:rsidR="000575A6" w:rsidRDefault="000575A6" w:rsidP="00154195"/>
    <w:p w14:paraId="6321BF0F" w14:textId="77777777" w:rsidR="00154195" w:rsidRDefault="00154195" w:rsidP="00154195"/>
    <w:p w14:paraId="70DCB13F" w14:textId="77777777" w:rsidR="00154195" w:rsidRDefault="00154195" w:rsidP="00154195"/>
    <w:p w14:paraId="6000008D" w14:textId="77777777" w:rsidR="00154195" w:rsidRDefault="00154195" w:rsidP="00154195"/>
    <w:p w14:paraId="614A8AC0" w14:textId="77777777" w:rsidR="00154195" w:rsidRDefault="00154195" w:rsidP="00154195"/>
    <w:p w14:paraId="410EF43D" w14:textId="77777777" w:rsidR="000575A6" w:rsidRDefault="000575A6" w:rsidP="00154195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154195" w14:paraId="5AA496F0" w14:textId="77777777" w:rsidTr="00154195">
        <w:tc>
          <w:tcPr>
            <w:tcW w:w="1000" w:type="pct"/>
          </w:tcPr>
          <w:p w14:paraId="4625642B" w14:textId="18EF02B9" w:rsidR="00154195" w:rsidRDefault="00154195" w:rsidP="00E8686C">
            <w:pPr>
              <w:ind w:firstLine="0"/>
            </w:pPr>
            <w:r>
              <w:t>Ментор/ка:</w:t>
            </w:r>
          </w:p>
        </w:tc>
        <w:tc>
          <w:tcPr>
            <w:tcW w:w="1000" w:type="pct"/>
          </w:tcPr>
          <w:p w14:paraId="2380AD53" w14:textId="77777777" w:rsidR="00154195" w:rsidRDefault="00154195" w:rsidP="00154195"/>
        </w:tc>
        <w:tc>
          <w:tcPr>
            <w:tcW w:w="1000" w:type="pct"/>
          </w:tcPr>
          <w:p w14:paraId="1A860B9E" w14:textId="77777777" w:rsidR="00154195" w:rsidRDefault="00154195" w:rsidP="00154195"/>
        </w:tc>
        <w:tc>
          <w:tcPr>
            <w:tcW w:w="1000" w:type="pct"/>
          </w:tcPr>
          <w:p w14:paraId="2378644C" w14:textId="77777777" w:rsidR="00154195" w:rsidRDefault="00154195" w:rsidP="00154195"/>
        </w:tc>
        <w:tc>
          <w:tcPr>
            <w:tcW w:w="1000" w:type="pct"/>
          </w:tcPr>
          <w:p w14:paraId="607A9B4C" w14:textId="2B494189" w:rsidR="00154195" w:rsidRPr="00154195" w:rsidRDefault="00154195" w:rsidP="00E8686C">
            <w:pPr>
              <w:ind w:firstLine="0"/>
              <w:jc w:val="right"/>
            </w:pPr>
            <w:r>
              <w:t>Студент/ка:</w:t>
            </w:r>
          </w:p>
        </w:tc>
      </w:tr>
      <w:tr w:rsidR="00154195" w14:paraId="647ADEF3" w14:textId="77777777" w:rsidTr="00154195">
        <w:tc>
          <w:tcPr>
            <w:tcW w:w="1000" w:type="pct"/>
          </w:tcPr>
          <w:p w14:paraId="427D19F0" w14:textId="77777777" w:rsidR="00154195" w:rsidRDefault="00154195" w:rsidP="00154195"/>
        </w:tc>
        <w:tc>
          <w:tcPr>
            <w:tcW w:w="1000" w:type="pct"/>
          </w:tcPr>
          <w:p w14:paraId="5458E0DB" w14:textId="77777777" w:rsidR="00154195" w:rsidRDefault="00154195" w:rsidP="00154195"/>
        </w:tc>
        <w:tc>
          <w:tcPr>
            <w:tcW w:w="1000" w:type="pct"/>
          </w:tcPr>
          <w:p w14:paraId="70B71523" w14:textId="77777777" w:rsidR="00154195" w:rsidRDefault="00154195" w:rsidP="00154195"/>
        </w:tc>
        <w:tc>
          <w:tcPr>
            <w:tcW w:w="1000" w:type="pct"/>
          </w:tcPr>
          <w:p w14:paraId="3AB2C8EA" w14:textId="77777777" w:rsidR="00154195" w:rsidRDefault="00154195" w:rsidP="00154195"/>
        </w:tc>
        <w:tc>
          <w:tcPr>
            <w:tcW w:w="1000" w:type="pct"/>
          </w:tcPr>
          <w:p w14:paraId="77D293BE" w14:textId="77777777" w:rsidR="00154195" w:rsidRDefault="00154195" w:rsidP="00154195"/>
        </w:tc>
      </w:tr>
      <w:tr w:rsidR="00154195" w14:paraId="487A9871" w14:textId="77777777" w:rsidTr="00154195">
        <w:tc>
          <w:tcPr>
            <w:tcW w:w="1000" w:type="pct"/>
          </w:tcPr>
          <w:p w14:paraId="773F5757" w14:textId="77777777" w:rsidR="00154195" w:rsidRDefault="00154195" w:rsidP="00154195"/>
        </w:tc>
        <w:tc>
          <w:tcPr>
            <w:tcW w:w="1000" w:type="pct"/>
          </w:tcPr>
          <w:p w14:paraId="5406A2DC" w14:textId="77777777" w:rsidR="00154195" w:rsidRDefault="00154195" w:rsidP="00154195"/>
        </w:tc>
        <w:tc>
          <w:tcPr>
            <w:tcW w:w="1000" w:type="pct"/>
          </w:tcPr>
          <w:p w14:paraId="1DA2AE50" w14:textId="77777777" w:rsidR="00154195" w:rsidRDefault="00154195" w:rsidP="00154195"/>
        </w:tc>
        <w:tc>
          <w:tcPr>
            <w:tcW w:w="1000" w:type="pct"/>
          </w:tcPr>
          <w:p w14:paraId="0505E51E" w14:textId="77777777" w:rsidR="00154195" w:rsidRDefault="00154195" w:rsidP="00154195"/>
        </w:tc>
        <w:tc>
          <w:tcPr>
            <w:tcW w:w="1000" w:type="pct"/>
          </w:tcPr>
          <w:p w14:paraId="2666954E" w14:textId="5982C7AD" w:rsidR="00154195" w:rsidRDefault="00154195" w:rsidP="00E8686C">
            <w:pPr>
              <w:ind w:firstLine="0"/>
              <w:jc w:val="right"/>
            </w:pPr>
            <w:r>
              <w:t>Број на Индекс:</w:t>
            </w:r>
          </w:p>
        </w:tc>
      </w:tr>
      <w:tr w:rsidR="00154195" w14:paraId="2E6FF44B" w14:textId="77777777" w:rsidTr="00154195">
        <w:tc>
          <w:tcPr>
            <w:tcW w:w="1000" w:type="pct"/>
          </w:tcPr>
          <w:p w14:paraId="6C8FD118" w14:textId="77777777" w:rsidR="00154195" w:rsidRDefault="00154195" w:rsidP="00154195"/>
        </w:tc>
        <w:tc>
          <w:tcPr>
            <w:tcW w:w="1000" w:type="pct"/>
          </w:tcPr>
          <w:p w14:paraId="64557CEE" w14:textId="77777777" w:rsidR="00154195" w:rsidRDefault="00154195" w:rsidP="00154195"/>
        </w:tc>
        <w:tc>
          <w:tcPr>
            <w:tcW w:w="1000" w:type="pct"/>
          </w:tcPr>
          <w:p w14:paraId="3EA69000" w14:textId="24482962" w:rsidR="00154195" w:rsidRDefault="00154195" w:rsidP="00E8686C">
            <w:pPr>
              <w:ind w:firstLine="0"/>
            </w:pPr>
            <w:r>
              <w:t>Скопје, 2025</w:t>
            </w:r>
          </w:p>
        </w:tc>
        <w:tc>
          <w:tcPr>
            <w:tcW w:w="1000" w:type="pct"/>
          </w:tcPr>
          <w:p w14:paraId="16EF2C2A" w14:textId="77777777" w:rsidR="00154195" w:rsidRDefault="00154195" w:rsidP="00154195"/>
        </w:tc>
        <w:tc>
          <w:tcPr>
            <w:tcW w:w="1000" w:type="pct"/>
          </w:tcPr>
          <w:p w14:paraId="707E0AC4" w14:textId="77777777" w:rsidR="00154195" w:rsidRDefault="00154195" w:rsidP="00154195"/>
        </w:tc>
      </w:tr>
    </w:tbl>
    <w:p w14:paraId="749E476E" w14:textId="77777777" w:rsidR="000575A6" w:rsidRDefault="00765A8B" w:rsidP="00154195">
      <w:r>
        <w:br w:type="page"/>
      </w:r>
    </w:p>
    <w:p w14:paraId="77272F68" w14:textId="77777777" w:rsidR="000575A6" w:rsidRDefault="000575A6" w:rsidP="00154195">
      <w:pPr>
        <w:pStyle w:val="Heading1"/>
      </w:pPr>
    </w:p>
    <w:p w14:paraId="3552B114" w14:textId="77777777" w:rsidR="000575A6" w:rsidRPr="00AC42E7" w:rsidRDefault="00765A8B" w:rsidP="00AC42E7">
      <w:pPr>
        <w:jc w:val="center"/>
        <w:rPr>
          <w:b/>
          <w:bCs/>
        </w:rPr>
      </w:pPr>
      <w:r w:rsidRPr="00AC42E7">
        <w:rPr>
          <w:b/>
          <w:bCs/>
        </w:rPr>
        <w:t>Содржина</w:t>
      </w:r>
    </w:p>
    <w:sdt>
      <w:sdtPr>
        <w:id w:val="1703821925"/>
        <w:docPartObj>
          <w:docPartGallery w:val="Table of Contents"/>
          <w:docPartUnique/>
        </w:docPartObj>
      </w:sdtPr>
      <w:sdtContent>
        <w:p w14:paraId="353D190C" w14:textId="1ED88D11" w:rsidR="00AC42E7" w:rsidRDefault="00765A8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190695571" w:history="1">
            <w:r w:rsidR="00AC42E7" w:rsidRPr="00B747EC">
              <w:rPr>
                <w:rStyle w:val="Hyperlink"/>
                <w:noProof/>
              </w:rPr>
              <w:t>Вовед</w:t>
            </w:r>
            <w:r w:rsidR="00AC42E7">
              <w:rPr>
                <w:noProof/>
                <w:webHidden/>
              </w:rPr>
              <w:tab/>
            </w:r>
            <w:r w:rsidR="00AC42E7">
              <w:rPr>
                <w:noProof/>
                <w:webHidden/>
              </w:rPr>
              <w:fldChar w:fldCharType="begin"/>
            </w:r>
            <w:r w:rsidR="00AC42E7">
              <w:rPr>
                <w:noProof/>
                <w:webHidden/>
              </w:rPr>
              <w:instrText xml:space="preserve"> PAGEREF _Toc190695571 \h </w:instrText>
            </w:r>
            <w:r w:rsidR="00AC42E7">
              <w:rPr>
                <w:noProof/>
                <w:webHidden/>
              </w:rPr>
            </w:r>
            <w:r w:rsidR="00AC42E7">
              <w:rPr>
                <w:noProof/>
                <w:webHidden/>
              </w:rPr>
              <w:fldChar w:fldCharType="separate"/>
            </w:r>
            <w:r w:rsidR="00AC42E7">
              <w:rPr>
                <w:noProof/>
                <w:webHidden/>
              </w:rPr>
              <w:t>4</w:t>
            </w:r>
            <w:r w:rsidR="00AC42E7">
              <w:rPr>
                <w:noProof/>
                <w:webHidden/>
              </w:rPr>
              <w:fldChar w:fldCharType="end"/>
            </w:r>
          </w:hyperlink>
        </w:p>
        <w:p w14:paraId="03F6C338" w14:textId="12F11CE5" w:rsidR="00AC42E7" w:rsidRDefault="00AC4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2" w:history="1">
            <w:r w:rsidRPr="00B747EC">
              <w:rPr>
                <w:rStyle w:val="Hyperlink"/>
                <w:noProof/>
              </w:rPr>
              <w:t>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BF75D" w14:textId="387EA76F" w:rsidR="00AC42E7" w:rsidRDefault="00AC4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3" w:history="1">
            <w:r w:rsidRPr="00B747EC">
              <w:rPr>
                <w:rStyle w:val="Hyperlink"/>
                <w:noProof/>
              </w:rPr>
              <w:t>Учесници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D7137" w14:textId="45F32675" w:rsidR="00AC42E7" w:rsidRDefault="00AC4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4" w:history="1">
            <w:r w:rsidRPr="00B747EC">
              <w:rPr>
                <w:rStyle w:val="Hyperlink"/>
                <w:noProof/>
              </w:rPr>
              <w:t>Мерни инструменти (апаратура / материјали)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D414B" w14:textId="5333C05E" w:rsidR="00AC42E7" w:rsidRDefault="00AC4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5" w:history="1">
            <w:r w:rsidRPr="00B747EC">
              <w:rPr>
                <w:rStyle w:val="Hyperlink"/>
                <w:noProof/>
              </w:rPr>
              <w:t>Постапка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EACD2" w14:textId="41BA6AC2" w:rsidR="00AC42E7" w:rsidRDefault="00AC4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6" w:history="1">
            <w:r w:rsidRPr="00B747EC">
              <w:rPr>
                <w:rStyle w:val="Hyperlink"/>
                <w:noProof/>
              </w:rPr>
              <w:t>Резултати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8AE36" w14:textId="07CA911E" w:rsidR="00AC42E7" w:rsidRDefault="00AC4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7" w:history="1">
            <w:r w:rsidRPr="00B747EC">
              <w:rPr>
                <w:rStyle w:val="Hyperlink"/>
                <w:noProof/>
              </w:rPr>
              <w:t>Дискусија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010C0" w14:textId="66A5E331" w:rsidR="00AC42E7" w:rsidRDefault="00AC4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8" w:history="1">
            <w:r w:rsidRPr="00B747EC">
              <w:rPr>
                <w:rStyle w:val="Hyperlink"/>
                <w:noProof/>
              </w:rPr>
              <w:t>Резиме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F8C5C" w14:textId="0849EDDC" w:rsidR="00AC42E7" w:rsidRDefault="00AC4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79" w:history="1">
            <w:r w:rsidRPr="00B747EC">
              <w:rPr>
                <w:rStyle w:val="Hyperlink"/>
                <w:noProof/>
              </w:rPr>
              <w:t>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893DF" w14:textId="400904FA" w:rsidR="00AC42E7" w:rsidRDefault="00AC4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80" w:history="1">
            <w:r w:rsidRPr="00B747EC">
              <w:rPr>
                <w:rStyle w:val="Hyperlink"/>
                <w:noProof/>
              </w:rPr>
              <w:t>Прилози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D7B98" w14:textId="232DB75B" w:rsidR="00AC42E7" w:rsidRDefault="00AC4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90695581" w:history="1">
            <w:r w:rsidRPr="00B747EC">
              <w:rPr>
                <w:rStyle w:val="Hyperlink"/>
                <w:noProof/>
              </w:rPr>
              <w:t>Изјава</w:t>
            </w:r>
            <w:r w:rsidRPr="00B747EC">
              <w:rPr>
                <w:rStyle w:val="Hyperlink"/>
                <w:noProof/>
                <w:lang w:val="en-US"/>
              </w:rPr>
              <w:t xml:space="preserve"> </w:t>
            </w:r>
            <w:r w:rsidRPr="00B747EC">
              <w:rPr>
                <w:rStyle w:val="Hyperlink"/>
                <w:noProof/>
              </w:rPr>
              <w:t>за авторство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_Toc190695581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0D5F5" w14:textId="2E4B6F28" w:rsidR="000575A6" w:rsidRDefault="00765A8B" w:rsidP="00154195">
          <w:pPr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</w:p>
      </w:sdtContent>
    </w:sdt>
    <w:p w14:paraId="696CFA4F" w14:textId="77777777" w:rsidR="000575A6" w:rsidRDefault="000575A6" w:rsidP="00154195"/>
    <w:p w14:paraId="14CB8E88" w14:textId="77777777" w:rsidR="000575A6" w:rsidRDefault="000575A6" w:rsidP="00154195">
      <w:pPr>
        <w:pStyle w:val="Heading1"/>
      </w:pPr>
    </w:p>
    <w:p w14:paraId="6027A51C" w14:textId="77777777" w:rsidR="000575A6" w:rsidRDefault="000575A6" w:rsidP="00154195"/>
    <w:p w14:paraId="6BF61BBB" w14:textId="77777777" w:rsidR="000575A6" w:rsidRDefault="00765A8B" w:rsidP="00154195">
      <w:r>
        <w:br w:type="page"/>
      </w:r>
    </w:p>
    <w:p w14:paraId="5B92B8BD" w14:textId="77777777" w:rsidR="000575A6" w:rsidRPr="00BF669F" w:rsidRDefault="00765A8B" w:rsidP="00154195">
      <w:pPr>
        <w:rPr>
          <w:i/>
          <w:iCs/>
        </w:rPr>
      </w:pPr>
      <w:r w:rsidRPr="00BF669F">
        <w:rPr>
          <w:i/>
          <w:iCs/>
        </w:rPr>
        <w:lastRenderedPageBreak/>
        <w:t xml:space="preserve">Драги студенти, </w:t>
      </w:r>
    </w:p>
    <w:p w14:paraId="26C60267" w14:textId="77777777" w:rsidR="000575A6" w:rsidRPr="00154195" w:rsidRDefault="00765A8B" w:rsidP="00154195">
      <w:r w:rsidRPr="00154195">
        <w:t xml:space="preserve">Овој образец за дипломски труд е уреден согласно техничките насоки на Седмото издание на прирачникот за публикување на Американската психолошка асоцијација (American Psychological Association [APA], 2020) и структурата на поглавјата предвидени според Петроска – Бешка и Кениг (2011). </w:t>
      </w:r>
    </w:p>
    <w:p w14:paraId="1556F7CC" w14:textId="03B9D620" w:rsidR="000575A6" w:rsidRDefault="00765A8B" w:rsidP="00154195">
      <w:bookmarkStart w:id="0" w:name="_30j0zll" w:colFirst="0" w:colLast="0"/>
      <w:bookmarkEnd w:id="0"/>
      <w:r w:rsidRPr="00154195">
        <w:t>Под насловот на секое поглавје, како потсетување е наведено што сѐ треба да покрие поглавјето. Задолжително ве упатуваме кон прирачникот на Петроска – Бешка и Кениг (2021) за</w:t>
      </w:r>
      <w:r>
        <w:t xml:space="preserve"> подетално запознавање со очекувањата за содржината на поглавјата.</w:t>
      </w:r>
    </w:p>
    <w:p w14:paraId="446D006F" w14:textId="77777777" w:rsidR="000575A6" w:rsidRDefault="00765A8B" w:rsidP="00154195">
      <w:r>
        <w:t>За пишување на дипломскиот труд може да ги користите форматирањата на основниот текст и насловите во делот стилови (види Слика 1).</w:t>
      </w:r>
    </w:p>
    <w:p w14:paraId="24B68C6D" w14:textId="77777777" w:rsidR="000575A6" w:rsidRDefault="000575A6" w:rsidP="00154195"/>
    <w:p w14:paraId="0A35ECDF" w14:textId="77777777" w:rsidR="000575A6" w:rsidRPr="00E8686C" w:rsidRDefault="00765A8B" w:rsidP="00154195">
      <w:pPr>
        <w:rPr>
          <w:b/>
          <w:bCs/>
        </w:rPr>
      </w:pPr>
      <w:r w:rsidRPr="00E8686C">
        <w:rPr>
          <w:b/>
          <w:bCs/>
        </w:rPr>
        <w:t>Слика 1</w:t>
      </w:r>
    </w:p>
    <w:p w14:paraId="51CCCE20" w14:textId="77777777" w:rsidR="000575A6" w:rsidRPr="00E8686C" w:rsidRDefault="00765A8B" w:rsidP="00154195">
      <w:pPr>
        <w:rPr>
          <w:i/>
          <w:iCs/>
        </w:rPr>
      </w:pPr>
      <w:r w:rsidRPr="00E8686C">
        <w:rPr>
          <w:i/>
          <w:iCs/>
        </w:rPr>
        <w:t>Стилови за форматирање на наслови</w:t>
      </w:r>
    </w:p>
    <w:p w14:paraId="390C746C" w14:textId="77777777" w:rsidR="000575A6" w:rsidRDefault="00765A8B" w:rsidP="00154195">
      <w:r>
        <w:rPr>
          <w:noProof/>
        </w:rPr>
        <w:drawing>
          <wp:inline distT="0" distB="0" distL="0" distR="0" wp14:anchorId="4B63C0DC" wp14:editId="4CEA8DDD">
            <wp:extent cx="3543482" cy="1485976"/>
            <wp:effectExtent l="0" t="0" r="0" b="0"/>
            <wp:docPr id="4" name="image3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shot of a computer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1485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D513E3C" wp14:editId="10CD73AB">
                <wp:simplePos x="0" y="0"/>
                <wp:positionH relativeFrom="column">
                  <wp:posOffset>4013200</wp:posOffset>
                </wp:positionH>
                <wp:positionV relativeFrom="paragraph">
                  <wp:posOffset>1155700</wp:posOffset>
                </wp:positionV>
                <wp:extent cx="685800" cy="5080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12625" y="3535525"/>
                          <a:ext cx="666750" cy="4889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1155700</wp:posOffset>
                </wp:positionV>
                <wp:extent cx="685800" cy="5080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50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DB220F" w14:textId="77777777" w:rsidR="000575A6" w:rsidRDefault="000575A6" w:rsidP="00154195"/>
    <w:p w14:paraId="4AB67696" w14:textId="77777777" w:rsidR="000575A6" w:rsidRDefault="000575A6" w:rsidP="00154195"/>
    <w:p w14:paraId="54F029DD" w14:textId="77777777" w:rsidR="000575A6" w:rsidRDefault="00765A8B" w:rsidP="00154195">
      <w:r>
        <w:br w:type="page"/>
      </w:r>
    </w:p>
    <w:p w14:paraId="1C82E72B" w14:textId="77777777" w:rsidR="000575A6" w:rsidRDefault="00765A8B" w:rsidP="00154195">
      <w:pPr>
        <w:pStyle w:val="Heading1"/>
      </w:pPr>
      <w:bookmarkStart w:id="1" w:name="_Toc190695571"/>
      <w:r>
        <w:lastRenderedPageBreak/>
        <w:t>Вовед</w:t>
      </w:r>
      <w:bookmarkEnd w:id="1"/>
    </w:p>
    <w:p w14:paraId="64EB14F7" w14:textId="77777777" w:rsidR="000575A6" w:rsidRDefault="00765A8B" w:rsidP="00154195">
      <w:pPr>
        <w:pStyle w:val="ListParagraph"/>
        <w:numPr>
          <w:ilvl w:val="0"/>
          <w:numId w:val="2"/>
        </w:numPr>
      </w:pPr>
      <w:r>
        <w:t>Воведување во и наведување на проблемот на истражувањето;</w:t>
      </w:r>
    </w:p>
    <w:p w14:paraId="29903859" w14:textId="77777777" w:rsidR="000575A6" w:rsidRDefault="00765A8B" w:rsidP="00154195">
      <w:pPr>
        <w:pStyle w:val="ListParagraph"/>
        <w:numPr>
          <w:ilvl w:val="0"/>
          <w:numId w:val="2"/>
        </w:numPr>
      </w:pPr>
      <w:r>
        <w:t xml:space="preserve">Теориска позадина која ги содржи концептуалните дефиниции на испитуваните варијабли; </w:t>
      </w:r>
    </w:p>
    <w:p w14:paraId="1CCE8866" w14:textId="77777777" w:rsidR="000575A6" w:rsidRDefault="00765A8B" w:rsidP="00154195">
      <w:pPr>
        <w:pStyle w:val="ListParagraph"/>
        <w:numPr>
          <w:ilvl w:val="0"/>
          <w:numId w:val="2"/>
        </w:numPr>
      </w:pPr>
      <w:r>
        <w:t>Релевантни емпириски истражувања;</w:t>
      </w:r>
    </w:p>
    <w:p w14:paraId="3A537145" w14:textId="77777777" w:rsidR="000575A6" w:rsidRDefault="00765A8B" w:rsidP="00154195">
      <w:pPr>
        <w:pStyle w:val="ListParagraph"/>
        <w:numPr>
          <w:ilvl w:val="0"/>
          <w:numId w:val="2"/>
        </w:numPr>
      </w:pPr>
      <w:r>
        <w:t>Истражувачка хипотеза или хипотези со образложение;</w:t>
      </w:r>
    </w:p>
    <w:p w14:paraId="2E2D3118" w14:textId="77777777" w:rsidR="000575A6" w:rsidRDefault="00765A8B" w:rsidP="00154195">
      <w:pPr>
        <w:pStyle w:val="Heading1"/>
      </w:pPr>
      <w:bookmarkStart w:id="2" w:name="_Toc190695572"/>
      <w:r>
        <w:t>Метод</w:t>
      </w:r>
      <w:bookmarkEnd w:id="2"/>
    </w:p>
    <w:p w14:paraId="16C13512" w14:textId="77777777" w:rsidR="000575A6" w:rsidRDefault="00765A8B" w:rsidP="00154195">
      <w:pPr>
        <w:pStyle w:val="Heading2"/>
      </w:pPr>
      <w:bookmarkStart w:id="3" w:name="_Toc190695573"/>
      <w:r>
        <w:t>Учесници</w:t>
      </w:r>
      <w:bookmarkEnd w:id="3"/>
    </w:p>
    <w:p w14:paraId="0D1DB4BB" w14:textId="77777777" w:rsidR="000575A6" w:rsidRDefault="00765A8B" w:rsidP="00154195">
      <w:pPr>
        <w:pStyle w:val="ListParagraph"/>
        <w:numPr>
          <w:ilvl w:val="0"/>
          <w:numId w:val="6"/>
        </w:numPr>
      </w:pPr>
      <w:r>
        <w:t xml:space="preserve">Опишување на постапката на формирање на примерокот; </w:t>
      </w:r>
    </w:p>
    <w:p w14:paraId="47AB1E75" w14:textId="77777777" w:rsidR="000575A6" w:rsidRDefault="00765A8B" w:rsidP="00154195">
      <w:pPr>
        <w:pStyle w:val="ListParagraph"/>
        <w:numPr>
          <w:ilvl w:val="0"/>
          <w:numId w:val="6"/>
        </w:numPr>
      </w:pPr>
      <w:r>
        <w:t xml:space="preserve">Ако има релевантни варијабли кои се користени како критериум за избор (или исклучување) на учесниците – опис и образложение; </w:t>
      </w:r>
    </w:p>
    <w:p w14:paraId="0ABC5502" w14:textId="77777777" w:rsidR="000575A6" w:rsidRDefault="00765A8B" w:rsidP="00154195">
      <w:pPr>
        <w:pStyle w:val="ListParagraph"/>
        <w:numPr>
          <w:ilvl w:val="0"/>
          <w:numId w:val="6"/>
        </w:numPr>
      </w:pPr>
      <w:r>
        <w:t xml:space="preserve"> Наведување на бројот на учесници и евентуално образложение за големината на примерокот;</w:t>
      </w:r>
    </w:p>
    <w:p w14:paraId="7615F3C8" w14:textId="77777777" w:rsidR="000575A6" w:rsidRDefault="00765A8B" w:rsidP="00154195">
      <w:pPr>
        <w:pStyle w:val="ListParagraph"/>
        <w:numPr>
          <w:ilvl w:val="0"/>
          <w:numId w:val="6"/>
        </w:numPr>
      </w:pPr>
      <w:r>
        <w:t xml:space="preserve">Опишување на демографската структурата на примерокот (пол, возраст итн.) и други карактеристики ако се мерени и ја опишуваат природата на примерокот (пр. статус на инвалидитет). </w:t>
      </w:r>
    </w:p>
    <w:p w14:paraId="4336397D" w14:textId="77777777" w:rsidR="000575A6" w:rsidRDefault="00765A8B" w:rsidP="00154195">
      <w:pPr>
        <w:pStyle w:val="Heading2"/>
      </w:pPr>
      <w:bookmarkStart w:id="4" w:name="_Toc190695574"/>
      <w:r>
        <w:t>Мерни инструменти (апаратура / материјали)</w:t>
      </w:r>
      <w:bookmarkEnd w:id="4"/>
    </w:p>
    <w:p w14:paraId="124857BD" w14:textId="69834D74" w:rsidR="000575A6" w:rsidRDefault="00765A8B" w:rsidP="00154195">
      <w:pPr>
        <w:pStyle w:val="ListParagraph"/>
        <w:numPr>
          <w:ilvl w:val="0"/>
          <w:numId w:val="7"/>
        </w:numPr>
      </w:pPr>
      <w:r>
        <w:t>Опишување на мерните инструменти (прашалници, скали и сл.) за испитуваните варијабли</w:t>
      </w:r>
      <w:r w:rsidR="00154195">
        <w:t>, со наведување на авторите и називите на инструментите во оригинал</w:t>
      </w:r>
      <w:r>
        <w:t xml:space="preserve">; </w:t>
      </w:r>
    </w:p>
    <w:p w14:paraId="7C5AB3A4" w14:textId="2F97F38F" w:rsidR="000575A6" w:rsidRDefault="00765A8B" w:rsidP="00154195">
      <w:pPr>
        <w:pStyle w:val="ListParagraph"/>
        <w:numPr>
          <w:ilvl w:val="0"/>
          <w:numId w:val="7"/>
        </w:numPr>
      </w:pPr>
      <w:r>
        <w:t xml:space="preserve">Наведување на мерните карактеристики известени од авторите кои ги развиле инструментите и мерните карактеристики добиени во истражувањето за дипломскиот труд (Кронбах α ); </w:t>
      </w:r>
    </w:p>
    <w:p w14:paraId="3EAA8D72" w14:textId="77777777" w:rsidR="000575A6" w:rsidRDefault="00765A8B" w:rsidP="00154195">
      <w:pPr>
        <w:pStyle w:val="ListParagraph"/>
        <w:numPr>
          <w:ilvl w:val="0"/>
          <w:numId w:val="7"/>
        </w:numPr>
      </w:pPr>
      <w:r>
        <w:t>Опишување на постапката на пресметување на мерката и наведување на теорискиот опсег на варирање;</w:t>
      </w:r>
    </w:p>
    <w:p w14:paraId="3001136D" w14:textId="77777777" w:rsidR="000575A6" w:rsidRDefault="00765A8B" w:rsidP="00154195">
      <w:pPr>
        <w:pStyle w:val="ListParagraph"/>
        <w:numPr>
          <w:ilvl w:val="0"/>
          <w:numId w:val="7"/>
        </w:numPr>
      </w:pPr>
      <w:r>
        <w:t>Ако се конструирани нови инструменти-опис на изработката.</w:t>
      </w:r>
    </w:p>
    <w:p w14:paraId="3452FB3D" w14:textId="77777777" w:rsidR="000575A6" w:rsidRDefault="00765A8B" w:rsidP="00154195">
      <w:pPr>
        <w:pStyle w:val="Heading2"/>
      </w:pPr>
      <w:bookmarkStart w:id="5" w:name="_Toc190695575"/>
      <w:r>
        <w:t>Постапка</w:t>
      </w:r>
      <w:bookmarkEnd w:id="5"/>
    </w:p>
    <w:p w14:paraId="6E7D274D" w14:textId="77777777" w:rsidR="000575A6" w:rsidRDefault="00765A8B" w:rsidP="00154195">
      <w:pPr>
        <w:pStyle w:val="ListParagraph"/>
        <w:numPr>
          <w:ilvl w:val="0"/>
          <w:numId w:val="8"/>
        </w:numPr>
      </w:pPr>
      <w:r>
        <w:t>Опис на нацртот на истражувањето (експериментален, корелациски итн.);</w:t>
      </w:r>
    </w:p>
    <w:p w14:paraId="5259B480" w14:textId="77777777" w:rsidR="000575A6" w:rsidRDefault="00765A8B" w:rsidP="00154195">
      <w:pPr>
        <w:pStyle w:val="ListParagraph"/>
        <w:numPr>
          <w:ilvl w:val="0"/>
          <w:numId w:val="8"/>
        </w:numPr>
      </w:pPr>
      <w:r>
        <w:t>Ако е вклучена експериментална манипулација - опис на условите;</w:t>
      </w:r>
    </w:p>
    <w:p w14:paraId="566E7255" w14:textId="77777777" w:rsidR="000575A6" w:rsidRDefault="00765A8B" w:rsidP="00154195">
      <w:pPr>
        <w:pStyle w:val="ListParagraph"/>
        <w:numPr>
          <w:ilvl w:val="0"/>
          <w:numId w:val="8"/>
        </w:numPr>
      </w:pPr>
      <w:r>
        <w:t xml:space="preserve">Хронолошки опис на постапката на прибирање на податоците што треба да вклучува информации за активностите кои ги изведувале истражувачката и </w:t>
      </w:r>
      <w:r>
        <w:lastRenderedPageBreak/>
        <w:t>учесниците (инструкции, задачи и сл.), должина на индивидуални сесии и сл;</w:t>
      </w:r>
    </w:p>
    <w:p w14:paraId="66250CEE" w14:textId="73678E7C" w:rsidR="000575A6" w:rsidRDefault="00765A8B" w:rsidP="00154195">
      <w:pPr>
        <w:pStyle w:val="ListParagraph"/>
        <w:numPr>
          <w:ilvl w:val="0"/>
          <w:numId w:val="8"/>
        </w:numPr>
      </w:pPr>
      <w:r>
        <w:t>Ако се применува и квантитативен и квалитативен метод, задолжително да се опишат одвоено постапките.</w:t>
      </w:r>
    </w:p>
    <w:p w14:paraId="366DEF70" w14:textId="77777777" w:rsidR="000575A6" w:rsidRDefault="00765A8B" w:rsidP="00154195">
      <w:pPr>
        <w:pStyle w:val="Heading1"/>
      </w:pPr>
      <w:bookmarkStart w:id="6" w:name="_Toc190695576"/>
      <w:r>
        <w:t>Резултати</w:t>
      </w:r>
      <w:bookmarkEnd w:id="6"/>
    </w:p>
    <w:p w14:paraId="0EB51040" w14:textId="77777777" w:rsidR="000575A6" w:rsidRDefault="00765A8B" w:rsidP="00154195">
      <w:pPr>
        <w:pStyle w:val="ListParagraph"/>
        <w:numPr>
          <w:ilvl w:val="0"/>
          <w:numId w:val="3"/>
        </w:numPr>
      </w:pPr>
      <w:r>
        <w:t>Презентирање на резултатите од дескриптивната статистика со табели и графикони по потреба</w:t>
      </w:r>
    </w:p>
    <w:p w14:paraId="68515919" w14:textId="77777777" w:rsidR="000575A6" w:rsidRDefault="00765A8B" w:rsidP="00154195">
      <w:pPr>
        <w:pStyle w:val="ListParagraph"/>
        <w:numPr>
          <w:ilvl w:val="0"/>
          <w:numId w:val="3"/>
        </w:numPr>
      </w:pPr>
      <w:r>
        <w:t>Презентирање на резултатите од инференцијалната статистика со табели и графикони по потреба</w:t>
      </w:r>
    </w:p>
    <w:p w14:paraId="13D3F365" w14:textId="77777777" w:rsidR="000575A6" w:rsidRDefault="00765A8B" w:rsidP="00154195">
      <w:pPr>
        <w:pStyle w:val="ListParagraph"/>
        <w:numPr>
          <w:ilvl w:val="0"/>
          <w:numId w:val="3"/>
        </w:numPr>
      </w:pPr>
      <w:r>
        <w:t>Ако се прави истражување кое комбинира квантитативен и квалитативен метод, резултатите вообичаено се делат со различни поднаслови</w:t>
      </w:r>
    </w:p>
    <w:p w14:paraId="452D1EF7" w14:textId="77777777" w:rsidR="000575A6" w:rsidRDefault="00765A8B" w:rsidP="00154195">
      <w:pPr>
        <w:pStyle w:val="ListParagraph"/>
        <w:numPr>
          <w:ilvl w:val="0"/>
          <w:numId w:val="3"/>
        </w:numPr>
      </w:pPr>
      <w:r>
        <w:t>Јасен заклучок дали резултатите ја подржуваат истражувачката хипотеза или хипотези</w:t>
      </w:r>
    </w:p>
    <w:p w14:paraId="6F09C930" w14:textId="77777777" w:rsidR="000575A6" w:rsidRDefault="00765A8B" w:rsidP="00154195">
      <w:pPr>
        <w:pStyle w:val="Heading1"/>
      </w:pPr>
      <w:bookmarkStart w:id="7" w:name="_Toc190695577"/>
      <w:r>
        <w:t>Дискусија</w:t>
      </w:r>
      <w:bookmarkEnd w:id="7"/>
    </w:p>
    <w:p w14:paraId="4C70EA62" w14:textId="77777777" w:rsidR="000575A6" w:rsidRDefault="00765A8B" w:rsidP="00154195">
      <w:pPr>
        <w:pStyle w:val="ListParagraph"/>
        <w:numPr>
          <w:ilvl w:val="0"/>
          <w:numId w:val="4"/>
        </w:numPr>
      </w:pPr>
      <w:r>
        <w:t>Споредба на наодите со евидентираните во претходни истражувања</w:t>
      </w:r>
    </w:p>
    <w:p w14:paraId="22DC7C88" w14:textId="77777777" w:rsidR="000575A6" w:rsidRDefault="00765A8B" w:rsidP="00154195">
      <w:pPr>
        <w:pStyle w:val="ListParagraph"/>
        <w:numPr>
          <w:ilvl w:val="0"/>
          <w:numId w:val="4"/>
        </w:numPr>
      </w:pPr>
      <w:r>
        <w:t>Ограничувања на истражувањето кои може да влијаат на интерпретацијата на наодите и можностите за генерализација</w:t>
      </w:r>
    </w:p>
    <w:p w14:paraId="7FA23974" w14:textId="77777777" w:rsidR="000575A6" w:rsidRDefault="00765A8B" w:rsidP="00154195">
      <w:pPr>
        <w:pStyle w:val="ListParagraph"/>
        <w:numPr>
          <w:ilvl w:val="0"/>
          <w:numId w:val="4"/>
        </w:numPr>
      </w:pPr>
      <w:r>
        <w:t>Изведување на теоретски или практични импликации на наодите</w:t>
      </w:r>
    </w:p>
    <w:p w14:paraId="0D83255C" w14:textId="77777777" w:rsidR="000575A6" w:rsidRDefault="00765A8B" w:rsidP="00154195">
      <w:pPr>
        <w:pStyle w:val="ListParagraph"/>
        <w:numPr>
          <w:ilvl w:val="0"/>
          <w:numId w:val="4"/>
        </w:numPr>
      </w:pPr>
      <w:r>
        <w:t xml:space="preserve">Сугестии за нови истражувања кои произлегуваат од наодите или ограничувањата  </w:t>
      </w:r>
    </w:p>
    <w:p w14:paraId="7B3CE49A" w14:textId="77777777" w:rsidR="000575A6" w:rsidRDefault="00765A8B" w:rsidP="00154195">
      <w:pPr>
        <w:pStyle w:val="Heading1"/>
      </w:pPr>
      <w:bookmarkStart w:id="8" w:name="_Toc190695578"/>
      <w:r>
        <w:t>Резиме</w:t>
      </w:r>
      <w:bookmarkEnd w:id="8"/>
    </w:p>
    <w:p w14:paraId="26CCDA2B" w14:textId="2B71BDF3" w:rsidR="000575A6" w:rsidRPr="00B943A3" w:rsidRDefault="00765A8B" w:rsidP="00B943A3">
      <w:pPr>
        <w:pStyle w:val="ListParagraph"/>
        <w:numPr>
          <w:ilvl w:val="0"/>
          <w:numId w:val="5"/>
        </w:numPr>
      </w:pPr>
      <w:r>
        <w:t>Сумирање на истражувањето преку наведување на проблемот на истражување, методот и наодите. Резимето не треба да надминува 250 збора</w:t>
      </w:r>
      <w:r w:rsidR="00154195">
        <w:t xml:space="preserve"> и до пет клучни збора</w:t>
      </w:r>
      <w:r>
        <w:t>.</w:t>
      </w:r>
      <w:r w:rsidRPr="00B943A3">
        <w:br w:type="page"/>
      </w:r>
    </w:p>
    <w:p w14:paraId="1BDA77B1" w14:textId="77777777" w:rsidR="000575A6" w:rsidRDefault="00765A8B" w:rsidP="00154195">
      <w:pPr>
        <w:pStyle w:val="Heading1"/>
      </w:pPr>
      <w:bookmarkStart w:id="9" w:name="_Toc190695579"/>
      <w:r>
        <w:lastRenderedPageBreak/>
        <w:t>Литература</w:t>
      </w:r>
      <w:bookmarkEnd w:id="9"/>
    </w:p>
    <w:p w14:paraId="272E9380" w14:textId="77777777" w:rsidR="000575A6" w:rsidRDefault="00765A8B" w:rsidP="00154195">
      <w:r>
        <w:t xml:space="preserve">Пример за листа на литература: </w:t>
      </w:r>
    </w:p>
    <w:p w14:paraId="40DD52F1" w14:textId="7C2C3AAE" w:rsidR="000575A6" w:rsidRDefault="00765A8B" w:rsidP="00E8686C">
      <w:pPr>
        <w:spacing w:line="480" w:lineRule="auto"/>
        <w:ind w:left="709" w:hanging="709"/>
      </w:pPr>
      <w:r>
        <w:t xml:space="preserve">Allman, M. J., Teki, S., Griffiths, T. D., &amp; Meck, W. H. (2014). Properties of the Internal Clock: </w:t>
      </w:r>
      <w:r w:rsidR="00E8686C">
        <w:tab/>
      </w:r>
      <w:r>
        <w:t xml:space="preserve">First- and Second-Order Principles of Subjective Time. </w:t>
      </w:r>
      <w:r>
        <w:rPr>
          <w:i/>
        </w:rPr>
        <w:t>Annual Review of Psychology</w:t>
      </w:r>
      <w:r>
        <w:t xml:space="preserve">, </w:t>
      </w:r>
      <w:r>
        <w:rPr>
          <w:i/>
        </w:rPr>
        <w:t>65</w:t>
      </w:r>
      <w:r>
        <w:t>(1), 743–771. https://doi.org/10.1146/annurev-psych-010213-115117</w:t>
      </w:r>
    </w:p>
    <w:p w14:paraId="05C3BF4C" w14:textId="77777777" w:rsidR="000575A6" w:rsidRDefault="00765A8B" w:rsidP="00E8686C">
      <w:pPr>
        <w:spacing w:line="480" w:lineRule="auto"/>
        <w:ind w:left="567" w:hanging="567"/>
      </w:pPr>
      <w:r>
        <w:t xml:space="preserve">Badre, D. (2008). Cognitive control, hierarchy, and the rostro–caudal organization of the frontal lobes. </w:t>
      </w:r>
      <w:r>
        <w:rPr>
          <w:i/>
        </w:rPr>
        <w:t>Trends in Cognitive Sciences</w:t>
      </w:r>
      <w:r>
        <w:t xml:space="preserve">, </w:t>
      </w:r>
      <w:r>
        <w:rPr>
          <w:i/>
        </w:rPr>
        <w:t>12</w:t>
      </w:r>
      <w:r>
        <w:t>(5), 193–200. https://doi.org/10.1016/j.tics.2008.02.004</w:t>
      </w:r>
    </w:p>
    <w:p w14:paraId="418E6E9F" w14:textId="77777777" w:rsidR="000575A6" w:rsidRDefault="00765A8B" w:rsidP="00E8686C">
      <w:pPr>
        <w:spacing w:line="480" w:lineRule="auto"/>
        <w:ind w:left="567" w:hanging="567"/>
      </w:pPr>
      <w:r>
        <w:t xml:space="preserve">Badre, D., &amp; D’Esposito, M. (2009). Is the rostro-caudal axis of the frontal lobe hierarchical? </w:t>
      </w:r>
      <w:r>
        <w:rPr>
          <w:i/>
        </w:rPr>
        <w:t>Nature Reviews. Neuroscience</w:t>
      </w:r>
      <w:r>
        <w:t xml:space="preserve">, </w:t>
      </w:r>
      <w:r>
        <w:rPr>
          <w:i/>
        </w:rPr>
        <w:t>10</w:t>
      </w:r>
      <w:r>
        <w:t>(9), 659–669. https://doi.org/10.1038/nrn2667</w:t>
      </w:r>
    </w:p>
    <w:p w14:paraId="1036A374" w14:textId="77777777" w:rsidR="000575A6" w:rsidRDefault="00765A8B" w:rsidP="00E8686C">
      <w:pPr>
        <w:spacing w:line="480" w:lineRule="auto"/>
        <w:ind w:left="567" w:hanging="567"/>
      </w:pPr>
      <w:r>
        <w:t xml:space="preserve">Baldassano, C., Chen, J., Zadbood, A., Pillow, J. W., Hasson, U., &amp; Norman, K. A. (2017). Discovering event structure in continuous narrative perception and memory. </w:t>
      </w:r>
      <w:r>
        <w:rPr>
          <w:i/>
        </w:rPr>
        <w:t>Neuron</w:t>
      </w:r>
      <w:r>
        <w:t xml:space="preserve">, </w:t>
      </w:r>
      <w:r>
        <w:rPr>
          <w:i/>
        </w:rPr>
        <w:t>95</w:t>
      </w:r>
      <w:r>
        <w:t>(3), 709-721.e5. https://doi.org/10.1016/j.neuron.2017.06.041</w:t>
      </w:r>
    </w:p>
    <w:p w14:paraId="1B295CE1" w14:textId="77777777" w:rsidR="000575A6" w:rsidRDefault="00765A8B" w:rsidP="00154195">
      <w:r>
        <w:br w:type="page"/>
      </w:r>
    </w:p>
    <w:p w14:paraId="1CDCDF02" w14:textId="77777777" w:rsidR="000575A6" w:rsidRDefault="00765A8B" w:rsidP="00154195">
      <w:pPr>
        <w:pStyle w:val="Heading1"/>
      </w:pPr>
      <w:bookmarkStart w:id="10" w:name="_Toc190695580"/>
      <w:r>
        <w:lastRenderedPageBreak/>
        <w:t>Прилози</w:t>
      </w:r>
      <w:bookmarkEnd w:id="10"/>
    </w:p>
    <w:p w14:paraId="60641D33" w14:textId="77777777" w:rsidR="000575A6" w:rsidRDefault="00765A8B" w:rsidP="00154195">
      <w:pPr>
        <w:pStyle w:val="ListParagraph"/>
        <w:numPr>
          <w:ilvl w:val="0"/>
          <w:numId w:val="1"/>
        </w:numPr>
      </w:pPr>
      <w:r>
        <w:t xml:space="preserve">Во прилози обично се вклучуваат: </w:t>
      </w:r>
      <w:r>
        <w:tab/>
        <w:t>стимулус материјали; тестови, скали или инвентари (без клуч), обрасци за информирана согласност, специфични инструкции за експериментални манипулации (вербатим), табели и графици од дополнителни анализи и сл.</w:t>
      </w:r>
    </w:p>
    <w:p w14:paraId="7BC126AF" w14:textId="77777777" w:rsidR="000575A6" w:rsidRDefault="00765A8B" w:rsidP="00154195">
      <w:pPr>
        <w:pStyle w:val="ListParagraph"/>
        <w:numPr>
          <w:ilvl w:val="0"/>
          <w:numId w:val="1"/>
        </w:numPr>
      </w:pPr>
      <w:r>
        <w:t>Прилозите се именуваат со голема буква (пр. А, Б, В) и кратко име за содржината на прилогот, на пример Прилог А Скала за амбивалентен сексизам.</w:t>
      </w:r>
    </w:p>
    <w:p w14:paraId="3BF5FCC3" w14:textId="45F4C652" w:rsidR="00AC42E7" w:rsidRDefault="00765A8B" w:rsidP="00154195">
      <w:pPr>
        <w:pStyle w:val="ListParagraph"/>
        <w:numPr>
          <w:ilvl w:val="0"/>
          <w:numId w:val="1"/>
        </w:numPr>
      </w:pPr>
      <w:r>
        <w:t>Ако во прилогот има повеќе табели или графикони, истите покрај редниот број ја содржат и буквата на прилогот, на пример Табела А1. Ако прилогот е само една табела (или само еден графикон) истата се реферира преку името на прилогот – наместо Табела А1 во текстот се реферира Прилог А.</w:t>
      </w:r>
    </w:p>
    <w:p w14:paraId="5A69227C" w14:textId="77777777" w:rsidR="00AC42E7" w:rsidRDefault="00AC42E7">
      <w:pPr>
        <w:spacing w:line="480" w:lineRule="auto"/>
      </w:pPr>
      <w:r>
        <w:br w:type="page"/>
      </w:r>
    </w:p>
    <w:p w14:paraId="29C5D95E" w14:textId="77777777" w:rsidR="00AC42E7" w:rsidRDefault="00AC42E7" w:rsidP="00AC42E7">
      <w:pPr>
        <w:jc w:val="center"/>
        <w:rPr>
          <w:b/>
        </w:rPr>
      </w:pPr>
    </w:p>
    <w:p w14:paraId="2630C42A" w14:textId="77777777" w:rsidR="00AC42E7" w:rsidRDefault="00AC42E7" w:rsidP="00AC42E7">
      <w:pPr>
        <w:jc w:val="center"/>
        <w:rPr>
          <w:b/>
        </w:rPr>
      </w:pPr>
    </w:p>
    <w:p w14:paraId="37E25101" w14:textId="77777777" w:rsidR="00AC42E7" w:rsidRDefault="00AC42E7" w:rsidP="00AC42E7">
      <w:pPr>
        <w:jc w:val="center"/>
        <w:rPr>
          <w:b/>
        </w:rPr>
      </w:pPr>
    </w:p>
    <w:p w14:paraId="004A73BA" w14:textId="77777777" w:rsidR="00AC42E7" w:rsidRDefault="00AC42E7" w:rsidP="00AC42E7">
      <w:pPr>
        <w:pStyle w:val="Heading1"/>
      </w:pPr>
      <w:bookmarkStart w:id="11" w:name="_Toc190695581"/>
      <w:r>
        <w:t>ИЗЈАВА</w:t>
      </w:r>
      <w:r>
        <w:rPr>
          <w:lang w:val="en-US"/>
        </w:rPr>
        <w:t xml:space="preserve"> </w:t>
      </w:r>
      <w:r>
        <w:t>ЗА АВТОРСТВО</w:t>
      </w:r>
      <w:bookmarkEnd w:id="11"/>
    </w:p>
    <w:p w14:paraId="43464A50" w14:textId="77777777" w:rsidR="00AC42E7" w:rsidRDefault="00AC42E7" w:rsidP="00AC42E7">
      <w:pPr>
        <w:jc w:val="center"/>
      </w:pPr>
    </w:p>
    <w:p w14:paraId="7A9DAB30" w14:textId="77777777" w:rsidR="00AC42E7" w:rsidRDefault="00AC42E7" w:rsidP="00AC42E7">
      <w:pPr>
        <w:jc w:val="center"/>
      </w:pPr>
    </w:p>
    <w:p w14:paraId="0DBD4DA5" w14:textId="77777777" w:rsidR="00AC42E7" w:rsidRDefault="00AC42E7" w:rsidP="00AC42E7">
      <w:pPr>
        <w:jc w:val="center"/>
      </w:pPr>
    </w:p>
    <w:p w14:paraId="32587A80" w14:textId="77777777" w:rsidR="00AC42E7" w:rsidRDefault="00AC42E7" w:rsidP="00AC42E7">
      <w:pPr>
        <w:jc w:val="both"/>
      </w:pPr>
      <w:r>
        <w:t xml:space="preserve">Под полна морална и материјална одговорност изјавувам дека дипломскиот труд го изработив самостојно и дека не содржи текст генериран од вештачка интелигенција или преземен од други автори без нивно соодветно наведување. </w:t>
      </w:r>
      <w:r w:rsidRPr="001E4CA8">
        <w:t>Разбирам дека неисполнувањето на овие услови резултира со санкции согласно  Етичкиот кодекс на универзитетот.</w:t>
      </w:r>
    </w:p>
    <w:p w14:paraId="076045E3" w14:textId="77777777" w:rsidR="00AC42E7" w:rsidRDefault="00AC42E7" w:rsidP="00AC42E7">
      <w:pPr>
        <w:jc w:val="both"/>
      </w:pPr>
    </w:p>
    <w:p w14:paraId="1365D096" w14:textId="77777777" w:rsidR="00AC42E7" w:rsidRDefault="00AC42E7" w:rsidP="00AC42E7">
      <w:pPr>
        <w:jc w:val="center"/>
      </w:pPr>
      <w:r>
        <w:t xml:space="preserve"> </w:t>
      </w:r>
    </w:p>
    <w:p w14:paraId="43FFCA08" w14:textId="77777777" w:rsidR="00AC42E7" w:rsidRDefault="00AC42E7" w:rsidP="00AC42E7">
      <w:pPr>
        <w:jc w:val="center"/>
      </w:pPr>
    </w:p>
    <w:p w14:paraId="46F66FF2" w14:textId="77777777" w:rsidR="00AC42E7" w:rsidRDefault="00AC42E7" w:rsidP="00AC42E7"/>
    <w:p w14:paraId="773164FC" w14:textId="77777777" w:rsidR="00AC42E7" w:rsidRDefault="00AC42E7" w:rsidP="00AC42E7"/>
    <w:p w14:paraId="3CFC2217" w14:textId="77777777" w:rsidR="00AC42E7" w:rsidRDefault="00AC42E7" w:rsidP="00AC42E7"/>
    <w:p w14:paraId="2FB4A0A7" w14:textId="77777777" w:rsidR="00AC42E7" w:rsidRDefault="00AC42E7" w:rsidP="00AC42E7">
      <w:pPr>
        <w:wordWrap w:val="0"/>
        <w:jc w:val="right"/>
      </w:pPr>
      <w:r>
        <w:t>Име и презиме, индекс</w:t>
      </w:r>
    </w:p>
    <w:p w14:paraId="3F83E768" w14:textId="77777777" w:rsidR="00AC42E7" w:rsidRDefault="00AC42E7" w:rsidP="00AC42E7">
      <w:pPr>
        <w:jc w:val="right"/>
      </w:pPr>
    </w:p>
    <w:p w14:paraId="42515839" w14:textId="77777777" w:rsidR="00AC42E7" w:rsidRDefault="00AC42E7" w:rsidP="00AC42E7">
      <w:pPr>
        <w:jc w:val="right"/>
      </w:pPr>
      <w:r>
        <w:rPr>
          <w:lang w:val="en-US"/>
        </w:rPr>
        <w:t>___________________</w:t>
      </w:r>
    </w:p>
    <w:p w14:paraId="45B25B92" w14:textId="77777777" w:rsidR="00AC42E7" w:rsidRDefault="00AC42E7" w:rsidP="00AC42E7">
      <w:pPr>
        <w:ind w:left="6480" w:firstLineChars="426" w:firstLine="1022"/>
        <w:jc w:val="both"/>
      </w:pPr>
      <w:r>
        <w:rPr>
          <w:lang w:val="en-US"/>
        </w:rPr>
        <w:t xml:space="preserve"> (</w:t>
      </w:r>
      <w:r>
        <w:t>потпис</w:t>
      </w:r>
      <w:r>
        <w:rPr>
          <w:lang w:val="en-US"/>
        </w:rPr>
        <w:t>)</w:t>
      </w:r>
    </w:p>
    <w:p w14:paraId="666FDA36" w14:textId="77777777" w:rsidR="00AC42E7" w:rsidRDefault="00AC42E7" w:rsidP="00AC42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133237" w14:textId="77777777" w:rsidR="00AC42E7" w:rsidRDefault="00AC42E7" w:rsidP="00AC42E7"/>
    <w:p w14:paraId="377A57B3" w14:textId="77777777" w:rsidR="00AC42E7" w:rsidRDefault="00AC42E7" w:rsidP="00AC42E7"/>
    <w:p w14:paraId="60EED881" w14:textId="77777777" w:rsidR="000575A6" w:rsidRDefault="000575A6" w:rsidP="00AC42E7">
      <w:pPr>
        <w:pStyle w:val="ListParagraph"/>
        <w:ind w:left="1440" w:firstLine="0"/>
      </w:pPr>
    </w:p>
    <w:sectPr w:rsidR="000575A6"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A257C" w14:textId="77777777" w:rsidR="00DB34D0" w:rsidRDefault="00DB34D0" w:rsidP="00154195">
      <w:r>
        <w:separator/>
      </w:r>
    </w:p>
  </w:endnote>
  <w:endnote w:type="continuationSeparator" w:id="0">
    <w:p w14:paraId="3402377C" w14:textId="77777777" w:rsidR="00DB34D0" w:rsidRDefault="00DB34D0" w:rsidP="0015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E750F4-7C45-45B2-823F-69957B1DCA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B07123-2F0B-4DAD-BA47-40832CD1EA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832DD6-1082-4A98-8AEC-3B2E2D4A4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9939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1AB84" w14:textId="2E348DAF" w:rsidR="009A31F6" w:rsidRDefault="009A31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93D78F" w14:textId="77777777" w:rsidR="000575A6" w:rsidRDefault="000575A6" w:rsidP="001541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27628" w14:textId="77777777" w:rsidR="00DB34D0" w:rsidRDefault="00DB34D0" w:rsidP="00154195">
      <w:r>
        <w:separator/>
      </w:r>
    </w:p>
  </w:footnote>
  <w:footnote w:type="continuationSeparator" w:id="0">
    <w:p w14:paraId="65CCEAE3" w14:textId="77777777" w:rsidR="00DB34D0" w:rsidRDefault="00DB34D0" w:rsidP="00154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D7E31"/>
    <w:multiLevelType w:val="multilevel"/>
    <w:tmpl w:val="CA8866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0E224D"/>
    <w:multiLevelType w:val="multilevel"/>
    <w:tmpl w:val="4FFC0AC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362AEC"/>
    <w:multiLevelType w:val="multilevel"/>
    <w:tmpl w:val="A98A9C8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BF3F94"/>
    <w:multiLevelType w:val="multilevel"/>
    <w:tmpl w:val="B57CEC2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3D29D2"/>
    <w:multiLevelType w:val="multilevel"/>
    <w:tmpl w:val="43DC9AB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814D56"/>
    <w:multiLevelType w:val="multilevel"/>
    <w:tmpl w:val="4506691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1D2351"/>
    <w:multiLevelType w:val="multilevel"/>
    <w:tmpl w:val="03C049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C006F2"/>
    <w:multiLevelType w:val="multilevel"/>
    <w:tmpl w:val="418E48B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949119939">
    <w:abstractNumId w:val="0"/>
  </w:num>
  <w:num w:numId="2" w16cid:durableId="1350912106">
    <w:abstractNumId w:val="2"/>
  </w:num>
  <w:num w:numId="3" w16cid:durableId="889414499">
    <w:abstractNumId w:val="6"/>
  </w:num>
  <w:num w:numId="4" w16cid:durableId="538854715">
    <w:abstractNumId w:val="3"/>
  </w:num>
  <w:num w:numId="5" w16cid:durableId="699360368">
    <w:abstractNumId w:val="5"/>
  </w:num>
  <w:num w:numId="6" w16cid:durableId="91362936">
    <w:abstractNumId w:val="1"/>
  </w:num>
  <w:num w:numId="7" w16cid:durableId="1764833533">
    <w:abstractNumId w:val="4"/>
  </w:num>
  <w:num w:numId="8" w16cid:durableId="6760328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5A6"/>
    <w:rsid w:val="000575A6"/>
    <w:rsid w:val="00154195"/>
    <w:rsid w:val="0060165D"/>
    <w:rsid w:val="00765A8B"/>
    <w:rsid w:val="009A31F6"/>
    <w:rsid w:val="00AC42E7"/>
    <w:rsid w:val="00AD74F8"/>
    <w:rsid w:val="00B81551"/>
    <w:rsid w:val="00B943A3"/>
    <w:rsid w:val="00BF669F"/>
    <w:rsid w:val="00D753D0"/>
    <w:rsid w:val="00DB34D0"/>
    <w:rsid w:val="00E8686C"/>
    <w:rsid w:val="00EE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7A56"/>
  <w15:docId w15:val="{7218F910-75AE-46AB-AAC7-AC0831E3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mk-MK" w:eastAsia="mk-MK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195"/>
    <w:pPr>
      <w:spacing w:line="360" w:lineRule="auto"/>
    </w:pPr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b/>
      <w:i/>
    </w:rPr>
  </w:style>
  <w:style w:type="paragraph" w:styleId="Heading4">
    <w:name w:val="heading 4"/>
    <w:basedOn w:val="Normal"/>
    <w:next w:val="Normal"/>
    <w:uiPriority w:val="9"/>
    <w:unhideWhenUsed/>
    <w:qFormat/>
    <w:rsid w:val="00B943A3"/>
    <w:pPr>
      <w:ind w:left="36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rsid w:val="00B943A3"/>
    <w:pPr>
      <w:ind w:left="360"/>
      <w:outlineLvl w:val="4"/>
    </w:pPr>
    <w:rPr>
      <w:b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1541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1541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419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1541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4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31F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1F6"/>
  </w:style>
  <w:style w:type="paragraph" w:styleId="Footer">
    <w:name w:val="footer"/>
    <w:basedOn w:val="Normal"/>
    <w:link w:val="FooterChar"/>
    <w:uiPriority w:val="99"/>
    <w:unhideWhenUsed/>
    <w:rsid w:val="009A31F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C4E0E-FE5C-42A5-BCE6-D35CAD2B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Vaska Leshoska</dc:creator>
  <cp:lastModifiedBy>vaska leshoska</cp:lastModifiedBy>
  <cp:revision>2</cp:revision>
  <dcterms:created xsi:type="dcterms:W3CDTF">2025-02-18T10:48:00Z</dcterms:created>
  <dcterms:modified xsi:type="dcterms:W3CDTF">2025-02-18T10:48:00Z</dcterms:modified>
</cp:coreProperties>
</file>